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E73" w:rsidRPr="00552CB1" w:rsidRDefault="00851C6D" w:rsidP="00851C6D">
      <w:pPr>
        <w:jc w:val="center"/>
        <w:rPr>
          <w:b/>
          <w:caps/>
          <w:color w:val="FF0000"/>
          <w:sz w:val="40"/>
          <w:szCs w:val="4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552CB1">
        <w:rPr>
          <w:b/>
          <w:caps/>
          <w:color w:val="FF0000"/>
          <w:sz w:val="40"/>
          <w:szCs w:val="4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GASTRIC DILITATION and VOLVULUS (GDV)</w:t>
      </w:r>
    </w:p>
    <w:p w:rsidR="00552CB1" w:rsidRPr="00552CB1" w:rsidRDefault="00552CB1" w:rsidP="00851C6D">
      <w:pPr>
        <w:jc w:val="center"/>
        <w:rPr>
          <w:b/>
          <w:i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i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please read, especially if you have a large breed dog!!</w:t>
      </w:r>
    </w:p>
    <w:p w:rsidR="00552CB1" w:rsidRDefault="00552CB1" w:rsidP="00851C6D">
      <w:pPr>
        <w:jc w:val="center"/>
        <w:rPr>
          <w:b/>
        </w:rPr>
      </w:pPr>
    </w:p>
    <w:p w:rsidR="00851C6D" w:rsidRPr="00552CB1" w:rsidRDefault="00851C6D" w:rsidP="00851C6D">
      <w:pPr>
        <w:rPr>
          <w:b/>
          <w:sz w:val="28"/>
          <w:szCs w:val="28"/>
        </w:rPr>
      </w:pPr>
      <w:r w:rsidRPr="00552CB1">
        <w:rPr>
          <w:b/>
          <w:sz w:val="28"/>
          <w:szCs w:val="28"/>
        </w:rPr>
        <w:t>Bloat with torsion (GDV) is similar to colic in horses, except in dogs, it’s the stomach that bloats and twists along with surrounding soft tissue and organs; in the horse, it’s their intestines that bloat and twist…both can be</w:t>
      </w:r>
      <w:r w:rsidR="00052192">
        <w:rPr>
          <w:b/>
          <w:sz w:val="28"/>
          <w:szCs w:val="28"/>
        </w:rPr>
        <w:t>,</w:t>
      </w:r>
      <w:r w:rsidRPr="00552CB1">
        <w:rPr>
          <w:b/>
          <w:sz w:val="28"/>
          <w:szCs w:val="28"/>
        </w:rPr>
        <w:t xml:space="preserve"> and often are</w:t>
      </w:r>
      <w:r w:rsidR="00052192">
        <w:rPr>
          <w:b/>
          <w:sz w:val="28"/>
          <w:szCs w:val="28"/>
        </w:rPr>
        <w:t>,</w:t>
      </w:r>
      <w:bookmarkStart w:id="0" w:name="_GoBack"/>
      <w:bookmarkEnd w:id="0"/>
      <w:r w:rsidRPr="00552CB1">
        <w:rPr>
          <w:b/>
          <w:sz w:val="28"/>
          <w:szCs w:val="28"/>
        </w:rPr>
        <w:t xml:space="preserve"> fatal.</w:t>
      </w:r>
    </w:p>
    <w:p w:rsidR="00851C6D" w:rsidRPr="00552CB1" w:rsidRDefault="00851C6D" w:rsidP="00851C6D">
      <w:pPr>
        <w:spacing w:before="240"/>
        <w:rPr>
          <w:b/>
          <w:sz w:val="28"/>
          <w:szCs w:val="28"/>
        </w:rPr>
      </w:pPr>
      <w:r w:rsidRPr="00552CB1">
        <w:rPr>
          <w:b/>
          <w:sz w:val="28"/>
          <w:szCs w:val="28"/>
        </w:rPr>
        <w:t>Listed below are some internet links discussing this horrific</w:t>
      </w:r>
      <w:r w:rsidR="00552CB1">
        <w:rPr>
          <w:b/>
          <w:sz w:val="28"/>
          <w:szCs w:val="28"/>
        </w:rPr>
        <w:t xml:space="preserve"> </w:t>
      </w:r>
      <w:proofErr w:type="gramStart"/>
      <w:r w:rsidRPr="00552CB1">
        <w:rPr>
          <w:b/>
          <w:sz w:val="28"/>
          <w:szCs w:val="28"/>
        </w:rPr>
        <w:t>emergency.</w:t>
      </w:r>
      <w:proofErr w:type="gramEnd"/>
      <w:r w:rsidRPr="00552CB1">
        <w:rPr>
          <w:b/>
          <w:sz w:val="28"/>
          <w:szCs w:val="28"/>
        </w:rPr>
        <w:t xml:space="preserve">  Any dog can develop bloat/bloat with volvulus, but the deep-chested, large breed dogs are at highest risk.  If you’re interested in slow-feeder bowls for your dogs, we found that the JW Skid Stop Slow Feed Bowls (http://www.jwpet.com/dog/bowdetails.html) worked best with our medium-large dogs (three different breeds). </w:t>
      </w:r>
    </w:p>
    <w:p w:rsidR="00851C6D" w:rsidRDefault="00552CB1" w:rsidP="00851C6D">
      <w:pPr>
        <w:spacing w:before="240"/>
        <w:rPr>
          <w:b/>
        </w:rPr>
      </w:pPr>
      <w:hyperlink r:id="rId5" w:tgtFrame="_blank" w:history="1">
        <w:r>
          <w:rPr>
            <w:rStyle w:val="Hyperlink"/>
            <w:rFonts w:ascii="Verdana" w:hAnsi="Verdana"/>
            <w:color w:val="000077"/>
            <w:sz w:val="23"/>
            <w:szCs w:val="23"/>
            <w:shd w:val="clear" w:color="auto" w:fill="F2F0C6"/>
          </w:rPr>
          <w:t>http://www.veterinarypartner.com/Content.plx?P=A&amp;S=0&amp;C=0&amp;A=672</w:t>
        </w:r>
      </w:hyperlink>
      <w:r>
        <w:rPr>
          <w:rStyle w:val="apple-converted-space"/>
          <w:rFonts w:ascii="Verdana" w:hAnsi="Verdana"/>
          <w:color w:val="000000"/>
          <w:sz w:val="23"/>
          <w:szCs w:val="23"/>
          <w:shd w:val="clear" w:color="auto" w:fill="F2F0C6"/>
        </w:rPr>
        <w:t> </w:t>
      </w:r>
      <w:r>
        <w:rPr>
          <w:rFonts w:ascii="Verdana" w:hAnsi="Verdana"/>
          <w:color w:val="000000"/>
          <w:sz w:val="23"/>
          <w:szCs w:val="23"/>
          <w:shd w:val="clear" w:color="auto" w:fill="F2F0C6"/>
        </w:rPr>
        <w:t>Bloat, the Mother of All Emergencies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hyperlink r:id="rId6" w:tgtFrame="_blank" w:history="1">
        <w:r>
          <w:rPr>
            <w:rStyle w:val="Hyperlink"/>
            <w:rFonts w:ascii="Verdana" w:hAnsi="Verdana"/>
            <w:color w:val="000077"/>
            <w:sz w:val="23"/>
            <w:szCs w:val="23"/>
            <w:shd w:val="clear" w:color="auto" w:fill="F2F0C6"/>
          </w:rPr>
          <w:t>http://www.veterinarypartner.com/Content.plx?P=A&amp;S=0&amp;C=0&amp;A=384</w:t>
        </w:r>
      </w:hyperlink>
      <w:r>
        <w:rPr>
          <w:rStyle w:val="apple-converted-space"/>
          <w:rFonts w:ascii="Verdana" w:hAnsi="Verdana"/>
          <w:color w:val="000000"/>
          <w:sz w:val="23"/>
          <w:szCs w:val="23"/>
          <w:shd w:val="clear" w:color="auto" w:fill="F2F0C6"/>
        </w:rPr>
        <w:t> </w:t>
      </w:r>
      <w:r>
        <w:rPr>
          <w:rFonts w:ascii="Verdana" w:hAnsi="Verdana"/>
          <w:color w:val="000000"/>
          <w:sz w:val="23"/>
          <w:szCs w:val="23"/>
          <w:shd w:val="clear" w:color="auto" w:fill="F2F0C6"/>
        </w:rPr>
        <w:t>Bloat: Emergency Care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hyperlink r:id="rId7" w:tgtFrame="_blank" w:history="1">
        <w:r>
          <w:rPr>
            <w:rStyle w:val="Hyperlink"/>
            <w:rFonts w:ascii="Verdana" w:hAnsi="Verdana"/>
            <w:color w:val="000077"/>
            <w:sz w:val="23"/>
            <w:szCs w:val="23"/>
            <w:shd w:val="clear" w:color="auto" w:fill="F2F0C6"/>
          </w:rPr>
          <w:t>http://www.healthypet.com/PetCare/PetCareArticle.aspx?title=GDV_A_Silent_Killer</w:t>
        </w:r>
      </w:hyperlink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hyperlink r:id="rId8" w:tgtFrame="_blank" w:history="1">
        <w:r>
          <w:rPr>
            <w:rStyle w:val="Hyperlink"/>
            <w:rFonts w:ascii="Verdana" w:hAnsi="Verdana"/>
            <w:color w:val="000077"/>
            <w:sz w:val="23"/>
            <w:szCs w:val="23"/>
            <w:shd w:val="clear" w:color="auto" w:fill="F2F0C6"/>
          </w:rPr>
          <w:t>http://www.bestfriendsvet.com/pdffiles/GDV%20PREVENTING%20GDV.pdf</w:t>
        </w:r>
      </w:hyperlink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hyperlink r:id="rId9" w:tgtFrame="_blank" w:history="1">
        <w:r>
          <w:rPr>
            <w:rStyle w:val="Hyperlink"/>
            <w:rFonts w:ascii="Verdana" w:hAnsi="Verdana"/>
            <w:color w:val="000077"/>
            <w:sz w:val="23"/>
            <w:szCs w:val="23"/>
            <w:shd w:val="clear" w:color="auto" w:fill="F2F0C6"/>
          </w:rPr>
          <w:t>http://www.crittersitextra.com/pettips/NEW_Purdue_Bloat_Study.pdf</w:t>
        </w:r>
      </w:hyperlink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hyperlink r:id="rId10" w:tgtFrame="_blank" w:history="1">
        <w:r>
          <w:rPr>
            <w:rStyle w:val="Hyperlink"/>
            <w:rFonts w:ascii="Verdana" w:hAnsi="Verdana"/>
            <w:color w:val="000077"/>
            <w:sz w:val="23"/>
            <w:szCs w:val="23"/>
            <w:shd w:val="clear" w:color="auto" w:fill="F2F0C6"/>
          </w:rPr>
          <w:t>http://www.petemergencycenter.com/pdf/ProphylacticGastropexyClients.pdf</w:t>
        </w:r>
      </w:hyperlink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hyperlink r:id="rId11" w:tgtFrame="_blank" w:history="1">
        <w:r>
          <w:rPr>
            <w:rStyle w:val="Hyperlink"/>
            <w:rFonts w:ascii="Verdana" w:hAnsi="Verdana"/>
            <w:color w:val="000077"/>
            <w:sz w:val="23"/>
            <w:szCs w:val="23"/>
            <w:shd w:val="clear" w:color="auto" w:fill="F2F0C6"/>
          </w:rPr>
          <w:t>http://www.usarveterinarygroup.org/docs/GDV%20Syndrome.pdf</w:t>
        </w:r>
      </w:hyperlink>
    </w:p>
    <w:p w:rsidR="00851C6D" w:rsidRPr="00552CB1" w:rsidRDefault="00552CB1" w:rsidP="00552CB1">
      <w:pPr>
        <w:spacing w:before="240"/>
        <w:jc w:val="center"/>
        <w:rPr>
          <w:b/>
          <w:sz w:val="28"/>
          <w:szCs w:val="28"/>
        </w:rPr>
      </w:pPr>
      <w:r w:rsidRPr="00552CB1">
        <w:rPr>
          <w:b/>
          <w:sz w:val="28"/>
          <w:szCs w:val="28"/>
        </w:rPr>
        <w:t>If posting this information saves even one dog, it is time well spent!</w:t>
      </w:r>
    </w:p>
    <w:sectPr w:rsidR="00851C6D" w:rsidRPr="00552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6D"/>
    <w:rsid w:val="000323A5"/>
    <w:rsid w:val="00032AA2"/>
    <w:rsid w:val="000415CD"/>
    <w:rsid w:val="00043789"/>
    <w:rsid w:val="00052192"/>
    <w:rsid w:val="00054EA5"/>
    <w:rsid w:val="00077BBB"/>
    <w:rsid w:val="000A1935"/>
    <w:rsid w:val="000A61E9"/>
    <w:rsid w:val="00140840"/>
    <w:rsid w:val="00161693"/>
    <w:rsid w:val="00165E73"/>
    <w:rsid w:val="00192B66"/>
    <w:rsid w:val="00192BB9"/>
    <w:rsid w:val="001B3DB6"/>
    <w:rsid w:val="001D148C"/>
    <w:rsid w:val="001F4688"/>
    <w:rsid w:val="00225A27"/>
    <w:rsid w:val="002404B5"/>
    <w:rsid w:val="00256500"/>
    <w:rsid w:val="00273B3F"/>
    <w:rsid w:val="00283A27"/>
    <w:rsid w:val="00291654"/>
    <w:rsid w:val="00291A20"/>
    <w:rsid w:val="002A33EB"/>
    <w:rsid w:val="002C3036"/>
    <w:rsid w:val="002D0575"/>
    <w:rsid w:val="002D4C3B"/>
    <w:rsid w:val="002D532B"/>
    <w:rsid w:val="003620DA"/>
    <w:rsid w:val="00395DF3"/>
    <w:rsid w:val="003B2CE2"/>
    <w:rsid w:val="003B5C52"/>
    <w:rsid w:val="003B5D42"/>
    <w:rsid w:val="003E0768"/>
    <w:rsid w:val="003E1F2B"/>
    <w:rsid w:val="003E40C7"/>
    <w:rsid w:val="00412D9A"/>
    <w:rsid w:val="0041645C"/>
    <w:rsid w:val="00417504"/>
    <w:rsid w:val="00420F5D"/>
    <w:rsid w:val="00436EE6"/>
    <w:rsid w:val="004833EA"/>
    <w:rsid w:val="00490312"/>
    <w:rsid w:val="004D0858"/>
    <w:rsid w:val="004D3628"/>
    <w:rsid w:val="004D3EBC"/>
    <w:rsid w:val="004F326B"/>
    <w:rsid w:val="00537508"/>
    <w:rsid w:val="00552CB1"/>
    <w:rsid w:val="005A2702"/>
    <w:rsid w:val="005A5CE0"/>
    <w:rsid w:val="005B758C"/>
    <w:rsid w:val="005F2423"/>
    <w:rsid w:val="005F7A46"/>
    <w:rsid w:val="00605990"/>
    <w:rsid w:val="00605C95"/>
    <w:rsid w:val="006503EE"/>
    <w:rsid w:val="006E39F7"/>
    <w:rsid w:val="0070731A"/>
    <w:rsid w:val="00722335"/>
    <w:rsid w:val="0072546F"/>
    <w:rsid w:val="00736A92"/>
    <w:rsid w:val="00745EDA"/>
    <w:rsid w:val="007461E0"/>
    <w:rsid w:val="007B06CA"/>
    <w:rsid w:val="007C1B66"/>
    <w:rsid w:val="007C6D64"/>
    <w:rsid w:val="007D0B82"/>
    <w:rsid w:val="0083449C"/>
    <w:rsid w:val="00836D91"/>
    <w:rsid w:val="008429A6"/>
    <w:rsid w:val="00851C6D"/>
    <w:rsid w:val="008559AF"/>
    <w:rsid w:val="00870FEC"/>
    <w:rsid w:val="00874AAA"/>
    <w:rsid w:val="00880A08"/>
    <w:rsid w:val="008A111F"/>
    <w:rsid w:val="008B705B"/>
    <w:rsid w:val="008C2CDF"/>
    <w:rsid w:val="008D57D3"/>
    <w:rsid w:val="0092523F"/>
    <w:rsid w:val="009711BD"/>
    <w:rsid w:val="00974F3A"/>
    <w:rsid w:val="00986D3D"/>
    <w:rsid w:val="009A158F"/>
    <w:rsid w:val="009B1C6A"/>
    <w:rsid w:val="009B391F"/>
    <w:rsid w:val="009F03EC"/>
    <w:rsid w:val="00A20D07"/>
    <w:rsid w:val="00A5672C"/>
    <w:rsid w:val="00A67DF4"/>
    <w:rsid w:val="00AB372C"/>
    <w:rsid w:val="00AD7B09"/>
    <w:rsid w:val="00B30B4C"/>
    <w:rsid w:val="00B65268"/>
    <w:rsid w:val="00B9158A"/>
    <w:rsid w:val="00BA2340"/>
    <w:rsid w:val="00BD1A3D"/>
    <w:rsid w:val="00C03B92"/>
    <w:rsid w:val="00C12C29"/>
    <w:rsid w:val="00C712F8"/>
    <w:rsid w:val="00C9575D"/>
    <w:rsid w:val="00CB3558"/>
    <w:rsid w:val="00CC56F1"/>
    <w:rsid w:val="00CE3470"/>
    <w:rsid w:val="00D21BC0"/>
    <w:rsid w:val="00D3392E"/>
    <w:rsid w:val="00D401DC"/>
    <w:rsid w:val="00D47814"/>
    <w:rsid w:val="00D54C4A"/>
    <w:rsid w:val="00D75652"/>
    <w:rsid w:val="00D81843"/>
    <w:rsid w:val="00D9728C"/>
    <w:rsid w:val="00DB129E"/>
    <w:rsid w:val="00DD06BA"/>
    <w:rsid w:val="00DF1FB3"/>
    <w:rsid w:val="00E0024B"/>
    <w:rsid w:val="00E12475"/>
    <w:rsid w:val="00E413E6"/>
    <w:rsid w:val="00E4186B"/>
    <w:rsid w:val="00E420C6"/>
    <w:rsid w:val="00E71B2C"/>
    <w:rsid w:val="00E742EA"/>
    <w:rsid w:val="00EA23B5"/>
    <w:rsid w:val="00EA55D3"/>
    <w:rsid w:val="00ED4455"/>
    <w:rsid w:val="00EE175E"/>
    <w:rsid w:val="00EE2E1B"/>
    <w:rsid w:val="00F02369"/>
    <w:rsid w:val="00F16EA6"/>
    <w:rsid w:val="00F226BE"/>
    <w:rsid w:val="00F3184F"/>
    <w:rsid w:val="00F55CD4"/>
    <w:rsid w:val="00F7677A"/>
    <w:rsid w:val="00FD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2CB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52C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2CB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52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friendsvet.com/pdffiles/GDV%20PREVENTING%20GDV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ealthypet.com/PetCare/PetCareArticle.aspx?title=GDV_A_Silent_Kille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eterinarypartner.com/Content.plx?P=A&amp;S=0&amp;C=0&amp;A=384" TargetMode="External"/><Relationship Id="rId11" Type="http://schemas.openxmlformats.org/officeDocument/2006/relationships/hyperlink" Target="http://www.usarveterinarygroup.org/docs/GDV%20Syndrome.pdf" TargetMode="External"/><Relationship Id="rId5" Type="http://schemas.openxmlformats.org/officeDocument/2006/relationships/hyperlink" Target="http://www.veterinarypartner.com/Content.plx?P=A&amp;S=0&amp;C=0&amp;A=672" TargetMode="External"/><Relationship Id="rId10" Type="http://schemas.openxmlformats.org/officeDocument/2006/relationships/hyperlink" Target="http://www.petemergencycenter.com/pdf/ProphylacticGastropexyClient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ittersitextra.com/pettips/NEW_Purdue_Bloat_Stud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nca</dc:creator>
  <cp:lastModifiedBy>nca</cp:lastModifiedBy>
  <cp:revision>2</cp:revision>
  <dcterms:created xsi:type="dcterms:W3CDTF">2013-04-08T19:34:00Z</dcterms:created>
  <dcterms:modified xsi:type="dcterms:W3CDTF">2013-04-08T20:05:00Z</dcterms:modified>
</cp:coreProperties>
</file>